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04" w:rsidRPr="0078607B" w:rsidRDefault="00637149" w:rsidP="0078607B">
      <w:pPr>
        <w:spacing w:after="0" w:line="240" w:lineRule="auto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78607B">
        <w:rPr>
          <w:rFonts w:ascii="Garamond" w:hAnsi="Garamond"/>
          <w:b/>
          <w:color w:val="000000" w:themeColor="text1"/>
          <w:sz w:val="32"/>
          <w:szCs w:val="32"/>
        </w:rPr>
        <w:t>Zespół Ekspertów ECVET</w:t>
      </w:r>
      <w:r w:rsidR="0078607B" w:rsidRPr="0078607B">
        <w:rPr>
          <w:rFonts w:ascii="Garamond" w:hAnsi="Garamond"/>
          <w:b/>
          <w:color w:val="000000" w:themeColor="text1"/>
          <w:sz w:val="32"/>
          <w:szCs w:val="32"/>
        </w:rPr>
        <w:t xml:space="preserve"> Po</w:t>
      </w:r>
      <w:r w:rsidR="00C01FE9">
        <w:rPr>
          <w:rFonts w:ascii="Garamond" w:hAnsi="Garamond"/>
          <w:b/>
          <w:color w:val="000000" w:themeColor="text1"/>
          <w:sz w:val="32"/>
          <w:szCs w:val="32"/>
        </w:rPr>
        <w:t>l</w:t>
      </w:r>
      <w:r w:rsidR="0078607B" w:rsidRPr="0078607B">
        <w:rPr>
          <w:rFonts w:ascii="Garamond" w:hAnsi="Garamond"/>
          <w:b/>
          <w:color w:val="000000" w:themeColor="text1"/>
          <w:sz w:val="32"/>
          <w:szCs w:val="32"/>
        </w:rPr>
        <w:t>ska</w:t>
      </w:r>
    </w:p>
    <w:p w:rsidR="0078607B" w:rsidRPr="0078607B" w:rsidRDefault="0078607B" w:rsidP="00637149">
      <w:pPr>
        <w:jc w:val="center"/>
        <w:rPr>
          <w:rFonts w:ascii="Garamond" w:hAnsi="Garamond"/>
          <w:b/>
          <w:sz w:val="32"/>
          <w:szCs w:val="32"/>
        </w:rPr>
      </w:pP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637149" w:rsidRPr="0078607B" w:rsidTr="0078607B">
        <w:tc>
          <w:tcPr>
            <w:tcW w:w="3510" w:type="dxa"/>
          </w:tcPr>
          <w:p w:rsidR="00637149" w:rsidRPr="0078607B" w:rsidRDefault="00637149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Imię i nazwisko Eksperta:</w:t>
            </w:r>
          </w:p>
        </w:tc>
        <w:tc>
          <w:tcPr>
            <w:tcW w:w="6804" w:type="dxa"/>
          </w:tcPr>
          <w:p w:rsidR="00637149" w:rsidRPr="00627B01" w:rsidRDefault="00F90748" w:rsidP="00637149">
            <w:pPr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WOJCIECH STĘCHŁY</w:t>
            </w:r>
          </w:p>
        </w:tc>
      </w:tr>
      <w:tr w:rsidR="00637149" w:rsidRPr="0078607B" w:rsidTr="0078607B">
        <w:tc>
          <w:tcPr>
            <w:tcW w:w="3510" w:type="dxa"/>
          </w:tcPr>
          <w:p w:rsidR="00637149" w:rsidRPr="0078607B" w:rsidRDefault="00637149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Kontakt:</w:t>
            </w:r>
          </w:p>
        </w:tc>
        <w:tc>
          <w:tcPr>
            <w:tcW w:w="6804" w:type="dxa"/>
          </w:tcPr>
          <w:p w:rsidR="00637149" w:rsidRPr="00F90748" w:rsidRDefault="00F90748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hyperlink r:id="rId5" w:history="1">
              <w:r w:rsidRPr="00F90748">
                <w:rPr>
                  <w:rFonts w:ascii="Garamond" w:hAnsi="Garamond"/>
                  <w:b/>
                  <w:sz w:val="24"/>
                  <w:szCs w:val="24"/>
                </w:rPr>
                <w:t>w.stechly@ibe.edu.pl</w:t>
              </w:r>
            </w:hyperlink>
          </w:p>
        </w:tc>
      </w:tr>
    </w:tbl>
    <w:p w:rsidR="00637149" w:rsidRPr="0078607B" w:rsidRDefault="00637149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Style w:val="Tabela-Siatka"/>
        <w:tblW w:w="960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606"/>
      </w:tblGrid>
      <w:tr w:rsidR="0078607B" w:rsidRPr="0078607B" w:rsidTr="00F90748">
        <w:trPr>
          <w:trHeight w:val="274"/>
        </w:trPr>
        <w:tc>
          <w:tcPr>
            <w:tcW w:w="9606" w:type="dxa"/>
          </w:tcPr>
          <w:p w:rsidR="0078607B" w:rsidRPr="0078607B" w:rsidRDefault="0078607B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Krótki biogram zawodowy:</w:t>
            </w:r>
          </w:p>
        </w:tc>
      </w:tr>
      <w:tr w:rsidR="00F90748" w:rsidRPr="0078607B" w:rsidTr="00F90748">
        <w:trPr>
          <w:trHeight w:val="2178"/>
        </w:trPr>
        <w:tc>
          <w:tcPr>
            <w:tcW w:w="9606" w:type="dxa"/>
          </w:tcPr>
          <w:p w:rsidR="00F90748" w:rsidRDefault="00F90748" w:rsidP="00F90748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r w:rsidRPr="00F90748">
              <w:rPr>
                <w:rFonts w:ascii="Garamond" w:hAnsi="Garamond"/>
              </w:rPr>
              <w:t xml:space="preserve">Asystent w Instytucie Badań Edukacyjnych, zatrudniony przy tworzeniu Polskiej Ramy Kwalifikacji, pracuje m.in. nad zasadami przypisywania kwalifikacji do poziomów PRK </w:t>
            </w:r>
            <w:r>
              <w:rPr>
                <w:rFonts w:ascii="Garamond" w:hAnsi="Garamond"/>
              </w:rPr>
              <w:t>i modelem przenoszenia i </w:t>
            </w:r>
            <w:r w:rsidRPr="00F90748">
              <w:rPr>
                <w:rFonts w:ascii="Garamond" w:hAnsi="Garamond"/>
              </w:rPr>
              <w:t xml:space="preserve">akumulacji osiągnięć. </w:t>
            </w:r>
          </w:p>
          <w:p w:rsidR="00F90748" w:rsidRPr="0078607B" w:rsidRDefault="00F90748" w:rsidP="00F90748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r w:rsidRPr="00F90748">
              <w:rPr>
                <w:rFonts w:ascii="Garamond" w:hAnsi="Garamond"/>
              </w:rPr>
              <w:t>Doktorant w Kolegium Gospodarki Światowej Szkoły Głównej Handlowej. Jego zainteresowania badawcze koncentrują się wokół problemów konkurencji, edukacji i bezrobocia oraz wpływu polityki państwa na gospodarkę.</w:t>
            </w:r>
          </w:p>
        </w:tc>
      </w:tr>
    </w:tbl>
    <w:p w:rsidR="004E224B" w:rsidRPr="0078607B" w:rsidRDefault="004E224B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Style w:val="Tabela-Siatka"/>
        <w:tblW w:w="958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583"/>
      </w:tblGrid>
      <w:tr w:rsidR="00637149" w:rsidRPr="0078607B" w:rsidTr="00F90748">
        <w:tc>
          <w:tcPr>
            <w:tcW w:w="958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37149" w:rsidRPr="0078607B" w:rsidRDefault="00DA5C41" w:rsidP="00DA5C4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Krótki opis instytucji, w której aktualnie zatrudniony jest Ekspert:</w:t>
            </w:r>
          </w:p>
        </w:tc>
      </w:tr>
      <w:tr w:rsidR="00637149" w:rsidRPr="0078607B" w:rsidTr="00F90748">
        <w:tc>
          <w:tcPr>
            <w:tcW w:w="958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5C41" w:rsidRPr="00F90748" w:rsidRDefault="00F90748" w:rsidP="00085B0A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r w:rsidRPr="00F90748">
              <w:rPr>
                <w:rFonts w:ascii="Garamond" w:hAnsi="Garamond"/>
                <w:b/>
              </w:rPr>
              <w:t>Instytut Badań Edukacyjnych</w:t>
            </w:r>
            <w:r w:rsidRPr="00F90748">
              <w:rPr>
                <w:rFonts w:ascii="Garamond" w:hAnsi="Garamond"/>
              </w:rPr>
              <w:t xml:space="preserve"> (IBE) jest placówką badawczą prowadzącą interdyscyplinarne badania naukowe nad funkcjonowaniem i efektywnością systemu edukacji w</w:t>
            </w:r>
            <w:r>
              <w:rPr>
                <w:rFonts w:ascii="Garamond" w:hAnsi="Garamond"/>
              </w:rPr>
              <w:t xml:space="preserve"> Polsce. Instytut uczestniczy w </w:t>
            </w:r>
            <w:r w:rsidRPr="00F90748">
              <w:rPr>
                <w:rFonts w:ascii="Garamond" w:hAnsi="Garamond"/>
              </w:rPr>
              <w:t>krajowych i międzynarodowych projektach badawczych, przygotowuje raporty, sporządza ekspertyzy oraz pełni funkcje doradcze.</w:t>
            </w:r>
            <w:bookmarkStart w:id="0" w:name="_GoBack"/>
            <w:bookmarkEnd w:id="0"/>
          </w:p>
        </w:tc>
      </w:tr>
    </w:tbl>
    <w:p w:rsidR="00637149" w:rsidRPr="0078607B" w:rsidRDefault="00637149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12"/>
      </w:tblGrid>
      <w:tr w:rsidR="00DA5C41" w:rsidRPr="0078607B" w:rsidTr="00085B0A">
        <w:tc>
          <w:tcPr>
            <w:tcW w:w="92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5C41" w:rsidRPr="0078607B" w:rsidRDefault="00DA5C41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Doświadczenie Eksperta w zakresie systemu ECVET:</w:t>
            </w:r>
          </w:p>
        </w:tc>
      </w:tr>
      <w:tr w:rsidR="00DA5C41" w:rsidRPr="0078607B" w:rsidTr="00085B0A">
        <w:tc>
          <w:tcPr>
            <w:tcW w:w="9212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90748" w:rsidRDefault="00F90748" w:rsidP="00F90748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r w:rsidRPr="00F90748">
              <w:rPr>
                <w:rFonts w:ascii="Garamond" w:hAnsi="Garamond"/>
              </w:rPr>
              <w:t xml:space="preserve">Uczestnictwo w spotkaniach ECVET </w:t>
            </w:r>
            <w:proofErr w:type="spellStart"/>
            <w:r w:rsidRPr="00F90748">
              <w:rPr>
                <w:rFonts w:ascii="Garamond" w:hAnsi="Garamond"/>
                <w:i/>
              </w:rPr>
              <w:t>Users</w:t>
            </w:r>
            <w:proofErr w:type="spellEnd"/>
            <w:r w:rsidRPr="00F90748">
              <w:rPr>
                <w:rFonts w:ascii="Garamond" w:hAnsi="Garamond"/>
                <w:i/>
              </w:rPr>
              <w:t xml:space="preserve"> Group</w:t>
            </w:r>
            <w:r w:rsidRPr="00F90748">
              <w:rPr>
                <w:rFonts w:ascii="Garamond" w:hAnsi="Garamond"/>
              </w:rPr>
              <w:t xml:space="preserve"> oraz kilkunastu seminariach i szkoleniach dotyczących tematyki ECVET. </w:t>
            </w:r>
          </w:p>
          <w:p w:rsidR="00F90748" w:rsidRPr="00F90748" w:rsidRDefault="00F90748" w:rsidP="00F90748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  <w:lang w:val="en-US"/>
              </w:rPr>
            </w:pPr>
            <w:proofErr w:type="spellStart"/>
            <w:r w:rsidRPr="00F90748">
              <w:rPr>
                <w:rFonts w:ascii="Garamond" w:hAnsi="Garamond"/>
              </w:rPr>
              <w:t>Współorganizacja</w:t>
            </w:r>
            <w:proofErr w:type="spellEnd"/>
            <w:r w:rsidRPr="00F90748">
              <w:rPr>
                <w:rFonts w:ascii="Garamond" w:hAnsi="Garamond"/>
              </w:rPr>
              <w:t xml:space="preserve"> seminarium pt. </w:t>
            </w:r>
            <w:r w:rsidRPr="00F90748">
              <w:rPr>
                <w:rFonts w:ascii="Garamond" w:hAnsi="Garamond"/>
                <w:i/>
                <w:lang w:val="en-US"/>
              </w:rPr>
              <w:t>Implementing ECVET in the perspective of coherent NQF-based credit accumulation and transfer system</w:t>
            </w:r>
            <w:r w:rsidRPr="00F90748">
              <w:rPr>
                <w:rFonts w:ascii="Garamond" w:hAnsi="Garamond"/>
                <w:lang w:val="en-US"/>
              </w:rPr>
              <w:t xml:space="preserve">. </w:t>
            </w:r>
          </w:p>
          <w:p w:rsidR="00DA5C41" w:rsidRPr="0078607B" w:rsidRDefault="00F90748" w:rsidP="00F90748">
            <w:pPr>
              <w:pStyle w:val="NormalnyWeb"/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r w:rsidRPr="00F90748">
              <w:rPr>
                <w:rFonts w:ascii="Garamond" w:hAnsi="Garamond"/>
              </w:rPr>
              <w:t>Prowadzenie prelekcji dla zainteresowanych i wsparcie merytoryczne dla prowadzących projekty wykorzystujące ECVET.</w:t>
            </w:r>
          </w:p>
        </w:tc>
      </w:tr>
    </w:tbl>
    <w:p w:rsidR="00DA5C41" w:rsidRPr="0078607B" w:rsidRDefault="00DA5C41" w:rsidP="004B7AD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212"/>
      </w:tblGrid>
      <w:tr w:rsidR="00DA5C41" w:rsidRPr="0078607B" w:rsidTr="00085B0A">
        <w:tc>
          <w:tcPr>
            <w:tcW w:w="92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A5C41" w:rsidRPr="0078607B" w:rsidRDefault="00DA5C41" w:rsidP="0063714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78607B">
              <w:rPr>
                <w:rFonts w:ascii="Garamond" w:hAnsi="Garamond"/>
                <w:b/>
                <w:sz w:val="24"/>
                <w:szCs w:val="24"/>
              </w:rPr>
              <w:t>W czym mogę pomóc jako Ekspert ECVET</w:t>
            </w:r>
          </w:p>
        </w:tc>
      </w:tr>
      <w:tr w:rsidR="00DA5C41" w:rsidRPr="0078607B" w:rsidTr="00085B0A">
        <w:tc>
          <w:tcPr>
            <w:tcW w:w="92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90748" w:rsidRPr="00F90748" w:rsidRDefault="00F90748" w:rsidP="00F90748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F90748">
              <w:rPr>
                <w:rFonts w:ascii="Garamond" w:hAnsi="Garamond"/>
              </w:rPr>
              <w:t>rzedstawienie ogólnych założeń systemu ECVET</w:t>
            </w:r>
          </w:p>
          <w:p w:rsidR="00F90748" w:rsidRPr="00F90748" w:rsidRDefault="00F90748" w:rsidP="00F90748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</w:t>
            </w:r>
            <w:r w:rsidRPr="00F90748">
              <w:rPr>
                <w:rFonts w:ascii="Garamond" w:hAnsi="Garamond"/>
              </w:rPr>
              <w:t>ublikacje dot. ECVET</w:t>
            </w:r>
          </w:p>
          <w:p w:rsidR="00DA5C41" w:rsidRPr="0078607B" w:rsidRDefault="00F90748" w:rsidP="00F90748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6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</w:t>
            </w:r>
            <w:r w:rsidRPr="00F90748">
              <w:rPr>
                <w:rFonts w:ascii="Garamond" w:hAnsi="Garamond"/>
              </w:rPr>
              <w:t>sparcie merytoryczne prowadzących projekty wykorzystujące ECVET</w:t>
            </w:r>
          </w:p>
        </w:tc>
      </w:tr>
    </w:tbl>
    <w:p w:rsidR="00DA5C41" w:rsidRPr="0078607B" w:rsidRDefault="00DA5C41" w:rsidP="004B7AD6">
      <w:pPr>
        <w:spacing w:after="0" w:line="240" w:lineRule="auto"/>
        <w:rPr>
          <w:rFonts w:ascii="Garamond" w:hAnsi="Garamond"/>
          <w:b/>
          <w:sz w:val="28"/>
          <w:szCs w:val="32"/>
        </w:rPr>
      </w:pPr>
    </w:p>
    <w:sectPr w:rsidR="00DA5C41" w:rsidRPr="0078607B" w:rsidSect="00085B0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5B22"/>
    <w:multiLevelType w:val="hybridMultilevel"/>
    <w:tmpl w:val="07280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70C4"/>
    <w:multiLevelType w:val="hybridMultilevel"/>
    <w:tmpl w:val="C46C0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96E70"/>
    <w:multiLevelType w:val="hybridMultilevel"/>
    <w:tmpl w:val="0F5EE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2070E"/>
    <w:multiLevelType w:val="hybridMultilevel"/>
    <w:tmpl w:val="A74CBA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7149"/>
    <w:rsid w:val="000407BE"/>
    <w:rsid w:val="00085B0A"/>
    <w:rsid w:val="000A62C6"/>
    <w:rsid w:val="001236D5"/>
    <w:rsid w:val="00155FA0"/>
    <w:rsid w:val="00164D4C"/>
    <w:rsid w:val="001B16F3"/>
    <w:rsid w:val="001C65EE"/>
    <w:rsid w:val="001C76F7"/>
    <w:rsid w:val="002807A2"/>
    <w:rsid w:val="00296D6B"/>
    <w:rsid w:val="002D1E3E"/>
    <w:rsid w:val="003A69F3"/>
    <w:rsid w:val="003B002E"/>
    <w:rsid w:val="00434710"/>
    <w:rsid w:val="004B7AD6"/>
    <w:rsid w:val="004E118F"/>
    <w:rsid w:val="004E224B"/>
    <w:rsid w:val="004F4F6B"/>
    <w:rsid w:val="004F5ABD"/>
    <w:rsid w:val="00511E2D"/>
    <w:rsid w:val="00564DBA"/>
    <w:rsid w:val="00627B01"/>
    <w:rsid w:val="00637149"/>
    <w:rsid w:val="00660C1A"/>
    <w:rsid w:val="006935B9"/>
    <w:rsid w:val="006C71B8"/>
    <w:rsid w:val="006F6675"/>
    <w:rsid w:val="00743ECA"/>
    <w:rsid w:val="0078607B"/>
    <w:rsid w:val="009D5504"/>
    <w:rsid w:val="009F1240"/>
    <w:rsid w:val="00A34484"/>
    <w:rsid w:val="00A35623"/>
    <w:rsid w:val="00A7059F"/>
    <w:rsid w:val="00A936D5"/>
    <w:rsid w:val="00A93F8D"/>
    <w:rsid w:val="00AB5071"/>
    <w:rsid w:val="00B56CE2"/>
    <w:rsid w:val="00C01FE9"/>
    <w:rsid w:val="00C3662E"/>
    <w:rsid w:val="00D73E3B"/>
    <w:rsid w:val="00D81FFF"/>
    <w:rsid w:val="00D92B1A"/>
    <w:rsid w:val="00DA5C41"/>
    <w:rsid w:val="00DD20F3"/>
    <w:rsid w:val="00DD2C81"/>
    <w:rsid w:val="00E865F5"/>
    <w:rsid w:val="00E91660"/>
    <w:rsid w:val="00F10B25"/>
    <w:rsid w:val="00F123EE"/>
    <w:rsid w:val="00F90748"/>
    <w:rsid w:val="00FA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D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1E3E"/>
  </w:style>
  <w:style w:type="paragraph" w:styleId="Akapitzlist">
    <w:name w:val="List Paragraph"/>
    <w:basedOn w:val="Normalny"/>
    <w:uiPriority w:val="34"/>
    <w:qFormat/>
    <w:rsid w:val="00A344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0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D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1E3E"/>
  </w:style>
  <w:style w:type="paragraph" w:styleId="Akapitzlist">
    <w:name w:val="List Paragraph"/>
    <w:basedOn w:val="Normalny"/>
    <w:uiPriority w:val="34"/>
    <w:qFormat/>
    <w:rsid w:val="00A34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stechly@ib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kmotysia</dc:creator>
  <cp:lastModifiedBy>mturek</cp:lastModifiedBy>
  <cp:revision>3</cp:revision>
  <dcterms:created xsi:type="dcterms:W3CDTF">2012-11-06T09:05:00Z</dcterms:created>
  <dcterms:modified xsi:type="dcterms:W3CDTF">2012-11-06T09:09:00Z</dcterms:modified>
</cp:coreProperties>
</file>